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73A" w:rsidRDefault="00FB573A" w:rsidP="00FB5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FB573A" w:rsidRDefault="00FB573A" w:rsidP="00FB5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«Ермаковская основная общеобразовательная школа» </w:t>
      </w:r>
    </w:p>
    <w:p w:rsidR="00FB573A" w:rsidRPr="006C535B" w:rsidRDefault="00FB573A" w:rsidP="00FB5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структурное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подразделение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Ермаковский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</w:t>
      </w:r>
    </w:p>
    <w:p w:rsidR="00FB573A" w:rsidRDefault="00FB573A" w:rsidP="00FB573A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623928,</w:t>
      </w:r>
      <w:r w:rsidRPr="006C5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Свердловская область,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Слободо – Туринский район, д. Ермакова, д. 60</w:t>
      </w:r>
      <w:r w:rsidRPr="006C5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B573A" w:rsidRPr="006C535B" w:rsidRDefault="00FB573A" w:rsidP="00FB573A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 83436120369</w:t>
      </w:r>
    </w:p>
    <w:p w:rsidR="00FB573A" w:rsidRDefault="00FB573A" w:rsidP="00FB5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73A" w:rsidRDefault="00FB573A" w:rsidP="00FB5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73A" w:rsidRDefault="00FB573A" w:rsidP="00FB573A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:rsidR="00FB573A" w:rsidRDefault="00FB573A" w:rsidP="00FB573A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:rsidR="00FB573A" w:rsidRDefault="00FB573A" w:rsidP="00FB573A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0F56">
        <w:rPr>
          <w:rFonts w:ascii="Times New Roman" w:hAnsi="Times New Roman" w:cs="Times New Roman"/>
          <w:sz w:val="24"/>
          <w:szCs w:val="24"/>
        </w:rPr>
        <w:t>№  29</w:t>
      </w:r>
      <w:proofErr w:type="gramEnd"/>
      <w:r w:rsidRPr="00560F56">
        <w:rPr>
          <w:rFonts w:ascii="Times New Roman" w:hAnsi="Times New Roman" w:cs="Times New Roman"/>
          <w:sz w:val="24"/>
          <w:szCs w:val="24"/>
        </w:rPr>
        <w:t xml:space="preserve"> - д  от 30.08.2021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FB573A" w:rsidRDefault="00FB573A" w:rsidP="00FB5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73A" w:rsidRDefault="00FB573A" w:rsidP="00FB573A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FB573A" w:rsidRDefault="00FB573A" w:rsidP="00FB5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73A" w:rsidRPr="00442A4E" w:rsidRDefault="00FB573A" w:rsidP="00FB5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A4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B573A" w:rsidRDefault="00FB573A" w:rsidP="00FB5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A4E">
        <w:rPr>
          <w:rFonts w:ascii="Times New Roman" w:hAnsi="Times New Roman" w:cs="Times New Roman"/>
          <w:b/>
          <w:sz w:val="24"/>
          <w:szCs w:val="24"/>
        </w:rPr>
        <w:t>О формах, периодичности, порядке текущего контроля успеваемости и промежуточной аттестации воспитанников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казённого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общеобразовательного  учреждения</w:t>
      </w:r>
      <w:proofErr w:type="gramEnd"/>
    </w:p>
    <w:p w:rsidR="00FB573A" w:rsidRDefault="00FB573A" w:rsidP="00FB5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«Ермаковская основная общеобразовательная школа» </w:t>
      </w:r>
    </w:p>
    <w:p w:rsidR="00FB573A" w:rsidRPr="006C535B" w:rsidRDefault="00FB573A" w:rsidP="00FB5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структурное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подразделение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Ермаковский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</w:t>
      </w:r>
    </w:p>
    <w:p w:rsidR="00FB573A" w:rsidRDefault="00FB573A" w:rsidP="00FB5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2A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573A" w:rsidRDefault="00FB573A" w:rsidP="00FB573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Общие положения </w:t>
      </w:r>
    </w:p>
    <w:p w:rsidR="00FB573A" w:rsidRPr="009636D4" w:rsidRDefault="00FB573A" w:rsidP="00FB5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Положение о формах, периодичности, порядке текущего контроля успеваемости и промежуточной аттестации воспитанников </w:t>
      </w:r>
      <w:r w:rsidRPr="009636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казённого общеобразовательного 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3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«Ермаковская основная общеобразовательная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3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структурное подразделение </w:t>
      </w:r>
      <w:proofErr w:type="spellStart"/>
      <w:r w:rsidRPr="009636D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Ермаковский</w:t>
      </w:r>
      <w:proofErr w:type="spellEnd"/>
      <w:r w:rsidRPr="00963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(далее-Положение) разработано в соответствии с Федеральным законом Российской Федерации от 29.12.2012 г. № 273-ФЗ «Об образовании в Российской Федерации», Приказом Министерства образования и науки Российской Федерации от 17.12.2013 г. № 1155, Уставом Муниципального казённого общеобразовательного учреждения «Ермаковская основная общеобразовательная школа» (далее-Учреждение) регламентирует порядок организации оценки индивидуального развития детей в соответствии с федеральным государственным образовательным стандартом дошкольного образования  (далее-ФГОС ДО). </w:t>
      </w:r>
    </w:p>
    <w:p w:rsidR="00FB573A" w:rsidRDefault="00FB573A" w:rsidP="00FB573A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локальным нормативным актом, регламентирующим деятельность детского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сада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осуществлению образовательной деятельности с обучающимися (воспитанниками). </w:t>
      </w:r>
    </w:p>
    <w:p w:rsidR="00FB573A" w:rsidRDefault="00FB573A" w:rsidP="00FB573A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распространяется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деятельность  всех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педагогических работников Учреждения. </w:t>
      </w:r>
    </w:p>
    <w:p w:rsidR="00FB573A" w:rsidRDefault="00FB573A" w:rsidP="00FB573A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действует до принятия нового. </w:t>
      </w:r>
    </w:p>
    <w:p w:rsidR="00FB573A" w:rsidRDefault="00FB573A" w:rsidP="00FB573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B573A" w:rsidRPr="00B84675" w:rsidRDefault="00FB573A" w:rsidP="00FB573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675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proofErr w:type="gramStart"/>
      <w:r w:rsidRPr="00B84675">
        <w:rPr>
          <w:rFonts w:ascii="Times New Roman" w:hAnsi="Times New Roman" w:cs="Times New Roman"/>
          <w:b/>
          <w:sz w:val="24"/>
          <w:szCs w:val="24"/>
        </w:rPr>
        <w:t>и  задачи</w:t>
      </w:r>
      <w:proofErr w:type="gramEnd"/>
      <w:r w:rsidRPr="00B84675">
        <w:rPr>
          <w:rFonts w:ascii="Times New Roman" w:hAnsi="Times New Roman" w:cs="Times New Roman"/>
          <w:b/>
          <w:sz w:val="24"/>
          <w:szCs w:val="24"/>
        </w:rPr>
        <w:t xml:space="preserve"> оценки индивидуального развития воспитанников </w:t>
      </w:r>
    </w:p>
    <w:p w:rsidR="00FB573A" w:rsidRDefault="00FB573A" w:rsidP="00FB573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73A" w:rsidRDefault="00FB573A" w:rsidP="00FB573A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оценки индивидуального развития воспитанников – оценка эффективности педагогических действий для дальнейшего планирования образовательной длительности с ребенком. </w:t>
      </w:r>
    </w:p>
    <w:p w:rsidR="00FB573A" w:rsidRDefault="00FB573A" w:rsidP="00FB573A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оценки индивидуального развития воспитанников: </w:t>
      </w:r>
    </w:p>
    <w:p w:rsidR="00FB573A" w:rsidRDefault="00FB573A" w:rsidP="00FB573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индивидуализация образования, в том числе поддержка ребенка, построение его образовательной траектории или профессиональная коррекция особенностей его развития; </w:t>
      </w:r>
    </w:p>
    <w:p w:rsidR="00FB573A" w:rsidRDefault="00FB573A" w:rsidP="00FB573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оптимизация работы с группой детей. </w:t>
      </w:r>
    </w:p>
    <w:p w:rsidR="00FB573A" w:rsidRDefault="00FB573A" w:rsidP="00FB573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73A" w:rsidRDefault="00FB573A" w:rsidP="00FB573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EF0">
        <w:rPr>
          <w:rFonts w:ascii="Times New Roman" w:hAnsi="Times New Roman" w:cs="Times New Roman"/>
          <w:b/>
          <w:sz w:val="24"/>
          <w:szCs w:val="24"/>
        </w:rPr>
        <w:t xml:space="preserve">Формы проведения диагностики воспитанников </w:t>
      </w:r>
    </w:p>
    <w:p w:rsidR="00FB573A" w:rsidRDefault="00FB573A" w:rsidP="00FB573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73A" w:rsidRPr="00FD0EF0" w:rsidRDefault="00FB573A" w:rsidP="00FB573A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Освоение образовательной программы дошкольного образования не сопровождается проведением промежуточных аттестаций и итоговой аттестации обучающихся (воспитанников). </w:t>
      </w:r>
    </w:p>
    <w:p w:rsidR="00FB573A" w:rsidRPr="00FD0EF0" w:rsidRDefault="00FB573A" w:rsidP="00FB573A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дошкольного образования может проводиться оценка индивидуального развития детей.</w:t>
      </w:r>
    </w:p>
    <w:p w:rsidR="00FB573A" w:rsidRPr="00A72F88" w:rsidRDefault="00FB573A" w:rsidP="00FB573A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индивидуального развития детей в соответствии с требованиями ФГОС ДО осуществляется в двух формах диагностики-педагогическая и психологическая.</w:t>
      </w:r>
    </w:p>
    <w:p w:rsidR="00FB573A" w:rsidRPr="00A72F88" w:rsidRDefault="00FB573A" w:rsidP="00FB573A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педагогической диагностики-оценка эффективности педагогических действий для дальнейшего планирования образовательной диагностики с ребенком. Такая диагностика проводится педагогическими работниками. </w:t>
      </w:r>
    </w:p>
    <w:p w:rsidR="00FB573A" w:rsidRPr="00A72F88" w:rsidRDefault="00FB573A" w:rsidP="00FB573A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психологической диагностики-выявление и изучение индивидуально-психологических особенностей детей для решения задач психологического сопровождения и проведения квалифицированной коррекции развития детей. Психологическую диагностику проводят квалифицированные специалисты (педагоги-психологи). Участие ребенка в психологической диагностике допускается только с согласия его родителей (законных представителей). </w:t>
      </w:r>
    </w:p>
    <w:p w:rsidR="00FB573A" w:rsidRDefault="00FB573A" w:rsidP="00FB573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B573A" w:rsidRDefault="00FB573A" w:rsidP="00FB573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F88">
        <w:rPr>
          <w:rFonts w:ascii="Times New Roman" w:hAnsi="Times New Roman" w:cs="Times New Roman"/>
          <w:b/>
          <w:sz w:val="24"/>
          <w:szCs w:val="24"/>
        </w:rPr>
        <w:t xml:space="preserve">Организация проведения оценки индивидуального развития воспитанников </w:t>
      </w:r>
    </w:p>
    <w:p w:rsidR="00FB573A" w:rsidRDefault="00FB573A" w:rsidP="00FB573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73A" w:rsidRDefault="00FB573A" w:rsidP="00FB573A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F88">
        <w:rPr>
          <w:rFonts w:ascii="Times New Roman" w:hAnsi="Times New Roman" w:cs="Times New Roman"/>
          <w:sz w:val="24"/>
          <w:szCs w:val="24"/>
        </w:rPr>
        <w:t xml:space="preserve">Оценка индивидуального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(педагогическая диагностика) воспитанника проводится в сентябре и апреле. Обследование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проходит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режиме работы учреждения, без специально отведенного для него времени, посредством бесед, наблюдений, индивидуальной работы с детьми.</w:t>
      </w:r>
    </w:p>
    <w:p w:rsidR="00FB573A" w:rsidRDefault="00FB573A" w:rsidP="00FB573A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 методов осуществляется педагогами самостоятельно с учетом возрастных и индивидуальных особенностей ребенка. </w:t>
      </w:r>
    </w:p>
    <w:p w:rsidR="00FB573A" w:rsidRDefault="00FB573A" w:rsidP="00FB573A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индивидуального развития (педагогическая диагностика) проводится по образовательным областям: физическое развитие, познавательное развитие, художественно-эстетическое развитие, социально-коммуникативное развитие, речевое развитие.</w:t>
      </w:r>
    </w:p>
    <w:p w:rsidR="00FB573A" w:rsidRDefault="00FB573A" w:rsidP="00FB573A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Данные, полученные в результате оценки индивидуального развития, являются профессиональным материалом педагога и не подлежат проверке в процессе контроля и надзора. </w:t>
      </w:r>
    </w:p>
    <w:p w:rsidR="00FB573A" w:rsidRDefault="00FB573A" w:rsidP="00FB573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B573A" w:rsidRDefault="00FB573A" w:rsidP="00FB573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F00">
        <w:rPr>
          <w:rFonts w:ascii="Times New Roman" w:hAnsi="Times New Roman" w:cs="Times New Roman"/>
          <w:b/>
          <w:sz w:val="24"/>
          <w:szCs w:val="24"/>
        </w:rPr>
        <w:t xml:space="preserve">Ответственность педагогов </w:t>
      </w:r>
    </w:p>
    <w:p w:rsidR="00FB573A" w:rsidRPr="00CF2F00" w:rsidRDefault="00FB573A" w:rsidP="00FB573A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Педагогические работники Учреждения несут персональную ответственность за неразглашение и передачу результатов, полученных в ходе оценки индивидуального развития детей посторонним лицам.   </w:t>
      </w:r>
    </w:p>
    <w:p w:rsidR="00FB573A" w:rsidRPr="00A72F88" w:rsidRDefault="00FB573A" w:rsidP="00FB573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B573A" w:rsidRDefault="00FB573A" w:rsidP="00FB573A"/>
    <w:p w:rsidR="00FB573A" w:rsidRDefault="00FB573A" w:rsidP="00FB573A"/>
    <w:p w:rsidR="001B2D22" w:rsidRPr="001B2D22" w:rsidRDefault="001B2D22" w:rsidP="001B2D22">
      <w:pPr>
        <w:rPr>
          <w:rFonts w:ascii="Arial" w:eastAsia="Times New Roman" w:hAnsi="Arial" w:cs="Arial"/>
          <w:sz w:val="30"/>
          <w:szCs w:val="30"/>
          <w:lang w:eastAsia="ru-RU"/>
        </w:rPr>
      </w:pPr>
      <w:bookmarkStart w:id="0" w:name="_GoBack"/>
      <w:bookmarkEnd w:id="0"/>
    </w:p>
    <w:sectPr w:rsidR="001B2D22" w:rsidRPr="001B2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1242A"/>
    <w:multiLevelType w:val="multilevel"/>
    <w:tmpl w:val="753C1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AD"/>
    <w:rsid w:val="000067B2"/>
    <w:rsid w:val="001B2D22"/>
    <w:rsid w:val="0072385B"/>
    <w:rsid w:val="009C3EAD"/>
    <w:rsid w:val="00FB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3B55B-5F05-4E51-84F1-E44967BC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D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8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2021-11-10T09:28:00Z</dcterms:created>
  <dcterms:modified xsi:type="dcterms:W3CDTF">2021-11-11T05:59:00Z</dcterms:modified>
</cp:coreProperties>
</file>